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33" w:rsidRDefault="007E5B33" w:rsidP="007E5B33">
      <w:pPr>
        <w:jc w:val="left"/>
        <w:rPr>
          <w:sz w:val="24"/>
          <w:szCs w:val="24"/>
        </w:rPr>
      </w:pPr>
      <w:r w:rsidRPr="000459C3">
        <w:rPr>
          <w:rFonts w:hint="eastAsia"/>
          <w:sz w:val="24"/>
          <w:szCs w:val="24"/>
        </w:rPr>
        <w:t>指導案</w:t>
      </w:r>
      <w:r w:rsidR="00632959">
        <w:rPr>
          <w:rFonts w:hint="eastAsia"/>
          <w:sz w:val="24"/>
          <w:szCs w:val="24"/>
        </w:rPr>
        <w:t>④</w:t>
      </w:r>
    </w:p>
    <w:p w:rsidR="007E5B33" w:rsidRDefault="007E5B33" w:rsidP="000459C3">
      <w:pPr>
        <w:jc w:val="center"/>
        <w:rPr>
          <w:sz w:val="24"/>
          <w:szCs w:val="24"/>
        </w:rPr>
      </w:pPr>
    </w:p>
    <w:p w:rsidR="005C1BC9" w:rsidRPr="00C44430" w:rsidRDefault="00772CF1" w:rsidP="000459C3">
      <w:pPr>
        <w:jc w:val="center"/>
        <w:rPr>
          <w:b/>
          <w:sz w:val="24"/>
          <w:szCs w:val="24"/>
        </w:rPr>
      </w:pPr>
      <w:r w:rsidRPr="00C44430">
        <w:rPr>
          <w:rFonts w:hint="eastAsia"/>
          <w:b/>
          <w:sz w:val="24"/>
          <w:szCs w:val="24"/>
        </w:rPr>
        <w:t>地震防災</w:t>
      </w:r>
      <w:r w:rsidR="00DC595A" w:rsidRPr="00C44430">
        <w:rPr>
          <w:rFonts w:hint="eastAsia"/>
          <w:b/>
          <w:sz w:val="24"/>
          <w:szCs w:val="24"/>
        </w:rPr>
        <w:t xml:space="preserve">　</w:t>
      </w:r>
      <w:r w:rsidRPr="00C44430">
        <w:rPr>
          <w:rFonts w:hint="eastAsia"/>
          <w:b/>
          <w:sz w:val="24"/>
          <w:szCs w:val="24"/>
        </w:rPr>
        <w:t>学習</w:t>
      </w:r>
      <w:r w:rsidR="007E5B33" w:rsidRPr="00C44430">
        <w:rPr>
          <w:rFonts w:hint="eastAsia"/>
          <w:b/>
          <w:sz w:val="24"/>
          <w:szCs w:val="24"/>
        </w:rPr>
        <w:t>指導案</w:t>
      </w:r>
    </w:p>
    <w:p w:rsidR="002E0C58" w:rsidRDefault="002E0C58" w:rsidP="00102B11">
      <w:pPr>
        <w:jc w:val="right"/>
      </w:pPr>
    </w:p>
    <w:p w:rsidR="00C33B27" w:rsidRDefault="00422142" w:rsidP="00102B11">
      <w:pPr>
        <w:jc w:val="right"/>
      </w:pPr>
      <w:r>
        <w:rPr>
          <w:rFonts w:hint="eastAsia"/>
        </w:rPr>
        <w:t>年</w:t>
      </w:r>
      <w:r w:rsidR="007E5B33">
        <w:rPr>
          <w:rFonts w:hint="eastAsia"/>
        </w:rPr>
        <w:t xml:space="preserve">　</w:t>
      </w:r>
      <w:r>
        <w:rPr>
          <w:rFonts w:hint="eastAsia"/>
        </w:rPr>
        <w:t>月</w:t>
      </w:r>
      <w:r w:rsidR="00772CF1">
        <w:rPr>
          <w:rFonts w:hint="eastAsia"/>
        </w:rPr>
        <w:t xml:space="preserve">　</w:t>
      </w:r>
      <w:r>
        <w:rPr>
          <w:rFonts w:hint="eastAsia"/>
        </w:rPr>
        <w:t>日（</w:t>
      </w:r>
      <w:r w:rsidR="000B0C0F">
        <w:rPr>
          <w:rFonts w:hint="eastAsia"/>
        </w:rPr>
        <w:t xml:space="preserve">　</w:t>
      </w:r>
      <w:r w:rsidR="00C33B27">
        <w:rPr>
          <w:rFonts w:hint="eastAsia"/>
        </w:rPr>
        <w:t>）</w:t>
      </w:r>
      <w:r w:rsidR="00B51A3A">
        <w:rPr>
          <w:rFonts w:hint="eastAsia"/>
        </w:rPr>
        <w:t>第</w:t>
      </w:r>
      <w:r w:rsidR="000B0C0F">
        <w:rPr>
          <w:rFonts w:hint="eastAsia"/>
        </w:rPr>
        <w:t xml:space="preserve">　</w:t>
      </w:r>
      <w:r w:rsidR="00B51A3A">
        <w:rPr>
          <w:rFonts w:hint="eastAsia"/>
        </w:rPr>
        <w:t>校時</w:t>
      </w:r>
    </w:p>
    <w:p w:rsidR="007E5B33" w:rsidRDefault="00C44430" w:rsidP="007E5B33">
      <w:pPr>
        <w:wordWrap w:val="0"/>
        <w:jc w:val="right"/>
      </w:pPr>
      <w:r>
        <w:rPr>
          <w:rFonts w:hint="eastAsia"/>
        </w:rPr>
        <w:t>小学校中学年</w:t>
      </w:r>
    </w:p>
    <w:p w:rsidR="00C33B27" w:rsidRDefault="00183809" w:rsidP="00102B11">
      <w:pPr>
        <w:jc w:val="right"/>
      </w:pPr>
      <w:r>
        <w:rPr>
          <w:rFonts w:hint="eastAsia"/>
        </w:rPr>
        <w:t>児童</w:t>
      </w:r>
      <w:r w:rsidR="00C33B27">
        <w:rPr>
          <w:rFonts w:hint="eastAsia"/>
        </w:rPr>
        <w:t xml:space="preserve">数　</w:t>
      </w:r>
      <w:r w:rsidR="000B0C0F">
        <w:rPr>
          <w:rFonts w:hint="eastAsia"/>
        </w:rPr>
        <w:t xml:space="preserve">　　</w:t>
      </w:r>
      <w:r w:rsidR="00C33B27">
        <w:rPr>
          <w:rFonts w:hint="eastAsia"/>
        </w:rPr>
        <w:t>名</w:t>
      </w:r>
    </w:p>
    <w:p w:rsidR="00C33B27" w:rsidRDefault="00C33B27" w:rsidP="00102B11">
      <w:pPr>
        <w:jc w:val="right"/>
      </w:pPr>
      <w:r>
        <w:rPr>
          <w:rFonts w:hint="eastAsia"/>
        </w:rPr>
        <w:t xml:space="preserve">場所　</w:t>
      </w:r>
      <w:r w:rsidR="000B0C0F">
        <w:rPr>
          <w:rFonts w:hint="eastAsia"/>
        </w:rPr>
        <w:t xml:space="preserve">　　</w:t>
      </w:r>
      <w:r>
        <w:rPr>
          <w:rFonts w:hint="eastAsia"/>
        </w:rPr>
        <w:t>教室</w:t>
      </w:r>
    </w:p>
    <w:p w:rsidR="00C33B27" w:rsidRDefault="00C33B27" w:rsidP="006E0A2E">
      <w:pPr>
        <w:wordWrap w:val="0"/>
        <w:jc w:val="right"/>
      </w:pPr>
      <w:r>
        <w:rPr>
          <w:rFonts w:hint="eastAsia"/>
        </w:rPr>
        <w:t xml:space="preserve">指導者　</w:t>
      </w:r>
      <w:r w:rsidR="006E0A2E">
        <w:rPr>
          <w:rFonts w:hint="eastAsia"/>
        </w:rPr>
        <w:t xml:space="preserve"> </w:t>
      </w:r>
      <w:r w:rsidR="006E0A2E">
        <w:t xml:space="preserve">     </w:t>
      </w:r>
    </w:p>
    <w:p w:rsidR="00B701C5" w:rsidRDefault="00B701C5"/>
    <w:p w:rsidR="005E7387" w:rsidRDefault="00C33B27">
      <w:r w:rsidRPr="00C44430">
        <w:rPr>
          <w:rFonts w:hint="eastAsia"/>
          <w:b/>
        </w:rPr>
        <w:t>１　題材名</w:t>
      </w:r>
      <w:r>
        <w:rPr>
          <w:rFonts w:hint="eastAsia"/>
        </w:rPr>
        <w:t xml:space="preserve">　「</w:t>
      </w:r>
      <w:r w:rsidR="00632959">
        <w:rPr>
          <w:rFonts w:hint="eastAsia"/>
        </w:rPr>
        <w:t>地震に備えて家具を固定しよう</w:t>
      </w:r>
      <w:r w:rsidR="005E7387">
        <w:rPr>
          <w:rFonts w:hint="eastAsia"/>
        </w:rPr>
        <w:t>」</w:t>
      </w:r>
    </w:p>
    <w:p w:rsidR="00B701C5" w:rsidRDefault="00C33B27">
      <w:r>
        <w:rPr>
          <w:rFonts w:hint="eastAsia"/>
        </w:rPr>
        <w:t xml:space="preserve">　</w:t>
      </w:r>
    </w:p>
    <w:p w:rsidR="00C33B27" w:rsidRPr="00C44430" w:rsidRDefault="00C33B27">
      <w:pPr>
        <w:rPr>
          <w:b/>
        </w:rPr>
      </w:pPr>
      <w:r w:rsidRPr="00C44430">
        <w:rPr>
          <w:rFonts w:hint="eastAsia"/>
          <w:b/>
        </w:rPr>
        <w:t>２　題材について</w:t>
      </w:r>
    </w:p>
    <w:p w:rsidR="004359EE" w:rsidRDefault="005247F6">
      <w:r>
        <w:rPr>
          <w:rFonts w:hint="eastAsia"/>
        </w:rPr>
        <w:t xml:space="preserve">　</w:t>
      </w:r>
    </w:p>
    <w:p w:rsidR="00C33B27" w:rsidRDefault="005247F6" w:rsidP="004359EE">
      <w:pPr>
        <w:ind w:firstLineChars="100" w:firstLine="210"/>
      </w:pPr>
      <w:r>
        <w:rPr>
          <w:rFonts w:hint="eastAsia"/>
        </w:rPr>
        <w:t>（１）</w:t>
      </w:r>
      <w:r w:rsidR="00183809">
        <w:rPr>
          <w:rFonts w:hint="eastAsia"/>
        </w:rPr>
        <w:t>児童</w:t>
      </w:r>
      <w:r>
        <w:rPr>
          <w:rFonts w:hint="eastAsia"/>
        </w:rPr>
        <w:t>の実態</w:t>
      </w:r>
    </w:p>
    <w:p w:rsidR="00C33B27" w:rsidRDefault="00ED600A" w:rsidP="000B0C0F">
      <w:pPr>
        <w:ind w:leftChars="100" w:left="210"/>
      </w:pPr>
      <w:r>
        <w:rPr>
          <w:rFonts w:hint="eastAsia"/>
        </w:rPr>
        <w:t>（</w:t>
      </w:r>
      <w:r w:rsidR="00A56C1B">
        <w:rPr>
          <w:rFonts w:hint="eastAsia"/>
        </w:rPr>
        <w:t>小学校</w:t>
      </w:r>
      <w:r>
        <w:rPr>
          <w:rFonts w:hint="eastAsia"/>
        </w:rPr>
        <w:t>の立地、</w:t>
      </w:r>
      <w:r w:rsidR="004359EE">
        <w:rPr>
          <w:rFonts w:hint="eastAsia"/>
        </w:rPr>
        <w:t>児童</w:t>
      </w:r>
      <w:r>
        <w:rPr>
          <w:rFonts w:hint="eastAsia"/>
        </w:rPr>
        <w:t>の人数、特徴</w:t>
      </w:r>
      <w:r w:rsidR="00A56C1B">
        <w:rPr>
          <w:rFonts w:hint="eastAsia"/>
        </w:rPr>
        <w:t>などを書く。）</w:t>
      </w:r>
    </w:p>
    <w:p w:rsidR="007762E1" w:rsidRPr="00A56C1B" w:rsidRDefault="007762E1"/>
    <w:p w:rsidR="00C33B27" w:rsidRDefault="005247F6">
      <w:r>
        <w:rPr>
          <w:rFonts w:hint="eastAsia"/>
        </w:rPr>
        <w:t xml:space="preserve">　（２）題材設定の理由</w:t>
      </w:r>
    </w:p>
    <w:p w:rsidR="000B0C0F" w:rsidRDefault="00652315" w:rsidP="00B51A3A">
      <w:pPr>
        <w:ind w:left="210" w:hangingChars="100" w:hanging="210"/>
      </w:pPr>
      <w:r>
        <w:rPr>
          <w:rFonts w:hint="eastAsia"/>
        </w:rPr>
        <w:t xml:space="preserve">　</w:t>
      </w:r>
      <w:r w:rsidR="00B51A3A">
        <w:rPr>
          <w:rFonts w:hint="eastAsia"/>
        </w:rPr>
        <w:t xml:space="preserve">　</w:t>
      </w:r>
      <w:r w:rsidR="000B0C0F">
        <w:rPr>
          <w:rFonts w:hint="eastAsia"/>
        </w:rPr>
        <w:t xml:space="preserve">　地震防災の学習は以下の内容を基本とする。</w:t>
      </w:r>
    </w:p>
    <w:p w:rsidR="000B0C0F" w:rsidRDefault="000B0C0F" w:rsidP="000B0C0F">
      <w:pPr>
        <w:pStyle w:val="ac"/>
        <w:numPr>
          <w:ilvl w:val="0"/>
          <w:numId w:val="1"/>
        </w:numPr>
        <w:ind w:leftChars="0"/>
      </w:pPr>
      <w:r>
        <w:rPr>
          <w:rFonts w:hint="eastAsia"/>
        </w:rPr>
        <w:t>ハザードの理解（なぜ地震が発生するのか）</w:t>
      </w:r>
    </w:p>
    <w:p w:rsidR="000B0C0F" w:rsidRDefault="000B0C0F" w:rsidP="000B0C0F">
      <w:pPr>
        <w:pStyle w:val="ac"/>
        <w:numPr>
          <w:ilvl w:val="0"/>
          <w:numId w:val="1"/>
        </w:numPr>
        <w:ind w:leftChars="0"/>
      </w:pPr>
      <w:r>
        <w:rPr>
          <w:rFonts w:hint="eastAsia"/>
        </w:rPr>
        <w:t>地震への備え（ハードとソフト）</w:t>
      </w:r>
    </w:p>
    <w:p w:rsidR="000B0C0F" w:rsidRDefault="000B0C0F" w:rsidP="000B0C0F">
      <w:pPr>
        <w:pStyle w:val="ac"/>
        <w:numPr>
          <w:ilvl w:val="0"/>
          <w:numId w:val="1"/>
        </w:numPr>
        <w:ind w:leftChars="0"/>
      </w:pPr>
      <w:r>
        <w:rPr>
          <w:rFonts w:hint="eastAsia"/>
        </w:rPr>
        <w:t>地震発生時の対応（直後の身を守る方法から避難、救出・救助、支援、避難所生活など）</w:t>
      </w:r>
    </w:p>
    <w:p w:rsidR="005247F6" w:rsidRDefault="00AD5AD0" w:rsidP="007768B0">
      <w:pPr>
        <w:ind w:left="420" w:firstLineChars="100" w:firstLine="210"/>
      </w:pPr>
      <w:r>
        <w:rPr>
          <w:rFonts w:hint="eastAsia"/>
        </w:rPr>
        <w:t>地震の犠牲者の多くは建物の倒壊や家具の下敷きによる圧死である</w:t>
      </w:r>
      <w:r w:rsidR="002F599A">
        <w:rPr>
          <w:rFonts w:hint="eastAsia"/>
        </w:rPr>
        <w:t>。</w:t>
      </w:r>
      <w:r>
        <w:rPr>
          <w:rFonts w:hint="eastAsia"/>
        </w:rPr>
        <w:t>建物の耐震化は費用、工期などの関係で、こどもたちが今すぐ取り組める課題ではない。長期的な視野が必要である。一方、建物が耐震化されていても家具の</w:t>
      </w:r>
      <w:r w:rsidR="00C44430">
        <w:rPr>
          <w:rFonts w:hint="eastAsia"/>
        </w:rPr>
        <w:t>下敷きで</w:t>
      </w:r>
      <w:r>
        <w:rPr>
          <w:rFonts w:hint="eastAsia"/>
        </w:rPr>
        <w:t>命を落とす場合もある。まず、家具の固定を進め、「耐震」への意識を高めたい。</w:t>
      </w:r>
    </w:p>
    <w:p w:rsidR="00B701C5" w:rsidRDefault="00B701C5"/>
    <w:p w:rsidR="005247F6" w:rsidRPr="00C44430" w:rsidRDefault="00C33B27">
      <w:pPr>
        <w:rPr>
          <w:b/>
        </w:rPr>
      </w:pPr>
      <w:r w:rsidRPr="00C44430">
        <w:rPr>
          <w:rFonts w:hint="eastAsia"/>
          <w:b/>
        </w:rPr>
        <w:t>３　評価規準</w:t>
      </w:r>
    </w:p>
    <w:p w:rsidR="00C33B27" w:rsidRPr="005247F6" w:rsidRDefault="00C33B27" w:rsidP="005247F6">
      <w:pPr>
        <w:ind w:firstLineChars="100" w:firstLine="210"/>
      </w:pPr>
    </w:p>
    <w:tbl>
      <w:tblPr>
        <w:tblStyle w:val="a5"/>
        <w:tblW w:w="9747" w:type="dxa"/>
        <w:tblLook w:val="04A0" w:firstRow="1" w:lastRow="0" w:firstColumn="1" w:lastColumn="0" w:noHBand="0" w:noVBand="1"/>
      </w:tblPr>
      <w:tblGrid>
        <w:gridCol w:w="562"/>
        <w:gridCol w:w="3061"/>
        <w:gridCol w:w="3062"/>
        <w:gridCol w:w="3062"/>
      </w:tblGrid>
      <w:tr w:rsidR="00C33B27" w:rsidTr="00B701C5">
        <w:tc>
          <w:tcPr>
            <w:tcW w:w="562" w:type="dxa"/>
            <w:vAlign w:val="center"/>
          </w:tcPr>
          <w:p w:rsidR="00C33B27" w:rsidRDefault="00C33B27" w:rsidP="00B51A3A">
            <w:pPr>
              <w:jc w:val="center"/>
            </w:pPr>
            <w:r>
              <w:rPr>
                <w:rFonts w:hint="eastAsia"/>
              </w:rPr>
              <w:t>観</w:t>
            </w:r>
            <w:r w:rsidR="00B51A3A">
              <w:rPr>
                <w:rFonts w:hint="eastAsia"/>
              </w:rPr>
              <w:t>点</w:t>
            </w:r>
          </w:p>
        </w:tc>
        <w:tc>
          <w:tcPr>
            <w:tcW w:w="3061" w:type="dxa"/>
          </w:tcPr>
          <w:p w:rsidR="00682663" w:rsidRDefault="00C33B27" w:rsidP="00682663">
            <w:pPr>
              <w:jc w:val="center"/>
            </w:pPr>
            <w:r>
              <w:rPr>
                <w:rFonts w:hint="eastAsia"/>
              </w:rPr>
              <w:t>集団活動や生活への</w:t>
            </w:r>
          </w:p>
          <w:p w:rsidR="00C33B27" w:rsidRDefault="00C33B27" w:rsidP="00682663">
            <w:pPr>
              <w:jc w:val="center"/>
            </w:pPr>
            <w:r>
              <w:rPr>
                <w:rFonts w:hint="eastAsia"/>
              </w:rPr>
              <w:t>関心・意欲・態度</w:t>
            </w:r>
          </w:p>
        </w:tc>
        <w:tc>
          <w:tcPr>
            <w:tcW w:w="3062" w:type="dxa"/>
          </w:tcPr>
          <w:p w:rsidR="004351A2" w:rsidRDefault="00C33B27" w:rsidP="00682663">
            <w:pPr>
              <w:jc w:val="center"/>
            </w:pPr>
            <w:r>
              <w:rPr>
                <w:rFonts w:hint="eastAsia"/>
              </w:rPr>
              <w:t>集団の一員としての</w:t>
            </w:r>
          </w:p>
          <w:p w:rsidR="00C33B27" w:rsidRDefault="00C33B27" w:rsidP="00682663">
            <w:pPr>
              <w:jc w:val="center"/>
            </w:pPr>
            <w:r>
              <w:rPr>
                <w:rFonts w:hint="eastAsia"/>
              </w:rPr>
              <w:t>思考・判断・実践</w:t>
            </w:r>
          </w:p>
        </w:tc>
        <w:tc>
          <w:tcPr>
            <w:tcW w:w="3062" w:type="dxa"/>
          </w:tcPr>
          <w:p w:rsidR="00122271" w:rsidRDefault="00C33B27" w:rsidP="00682663">
            <w:pPr>
              <w:jc w:val="center"/>
            </w:pPr>
            <w:r>
              <w:rPr>
                <w:rFonts w:hint="eastAsia"/>
              </w:rPr>
              <w:t>集団活動や生活についての</w:t>
            </w:r>
          </w:p>
          <w:p w:rsidR="00C33B27" w:rsidRDefault="00C33B27" w:rsidP="00682663">
            <w:pPr>
              <w:jc w:val="center"/>
            </w:pPr>
            <w:r>
              <w:rPr>
                <w:rFonts w:hint="eastAsia"/>
              </w:rPr>
              <w:t>知識・理解</w:t>
            </w:r>
          </w:p>
        </w:tc>
      </w:tr>
      <w:tr w:rsidR="00122271" w:rsidTr="00B701C5">
        <w:tc>
          <w:tcPr>
            <w:tcW w:w="562" w:type="dxa"/>
            <w:vAlign w:val="center"/>
          </w:tcPr>
          <w:p w:rsidR="00122271" w:rsidRDefault="00122271" w:rsidP="00122271">
            <w:pPr>
              <w:jc w:val="center"/>
            </w:pPr>
            <w:r>
              <w:rPr>
                <w:rFonts w:hint="eastAsia"/>
              </w:rPr>
              <w:t>評価規準</w:t>
            </w:r>
          </w:p>
        </w:tc>
        <w:tc>
          <w:tcPr>
            <w:tcW w:w="3061" w:type="dxa"/>
          </w:tcPr>
          <w:p w:rsidR="00122271" w:rsidRDefault="00122271" w:rsidP="00122271">
            <w:pPr>
              <w:ind w:firstLineChars="100" w:firstLine="210"/>
              <w:jc w:val="left"/>
              <w:rPr>
                <w:rFonts w:cs="Times New Roman"/>
              </w:rPr>
            </w:pPr>
            <w:r>
              <w:rPr>
                <w:rFonts w:cs="ＭＳ 明朝" w:hint="eastAsia"/>
              </w:rPr>
              <w:t>自己の身の回りの問題に関心を持ち、進んで日常の生活や学習に取り組もうとしている。</w:t>
            </w:r>
          </w:p>
        </w:tc>
        <w:tc>
          <w:tcPr>
            <w:tcW w:w="3062" w:type="dxa"/>
          </w:tcPr>
          <w:p w:rsidR="00122271" w:rsidRDefault="00A56C1B" w:rsidP="00122271">
            <w:pPr>
              <w:ind w:firstLineChars="100" w:firstLine="210"/>
              <w:jc w:val="left"/>
              <w:rPr>
                <w:rFonts w:cs="Times New Roman"/>
              </w:rPr>
            </w:pPr>
            <w:r>
              <w:rPr>
                <w:rFonts w:cs="ＭＳ 明朝" w:hint="eastAsia"/>
              </w:rPr>
              <w:t>小学校</w:t>
            </w:r>
            <w:r w:rsidR="00122271">
              <w:rPr>
                <w:rFonts w:cs="ＭＳ 明朝" w:hint="eastAsia"/>
              </w:rPr>
              <w:t>での生活を楽しくするために、日常生活や学習の課題について話し合い、自分に合ったよりよい解決方法などについて考え、判断し、実践している。</w:t>
            </w:r>
          </w:p>
        </w:tc>
        <w:tc>
          <w:tcPr>
            <w:tcW w:w="3062" w:type="dxa"/>
          </w:tcPr>
          <w:p w:rsidR="00122271" w:rsidRDefault="00A56C1B" w:rsidP="00122271">
            <w:pPr>
              <w:ind w:firstLineChars="100" w:firstLine="210"/>
              <w:jc w:val="left"/>
              <w:rPr>
                <w:rFonts w:cs="Times New Roman"/>
              </w:rPr>
            </w:pPr>
            <w:r>
              <w:rPr>
                <w:rFonts w:cs="ＭＳ 明朝" w:hint="eastAsia"/>
              </w:rPr>
              <w:t>小学校</w:t>
            </w:r>
            <w:r w:rsidR="00122271">
              <w:rPr>
                <w:rFonts w:cs="ＭＳ 明朝" w:hint="eastAsia"/>
              </w:rPr>
              <w:t>での生活を楽しくすることの大切さ、そのための基本的な生活や学習の仕方などについて理解している。</w:t>
            </w:r>
          </w:p>
        </w:tc>
      </w:tr>
    </w:tbl>
    <w:p w:rsidR="00B701C5" w:rsidRDefault="00B701C5"/>
    <w:p w:rsidR="00C33B27" w:rsidRPr="00C44430" w:rsidRDefault="00C33B27">
      <w:pPr>
        <w:rPr>
          <w:b/>
        </w:rPr>
      </w:pPr>
      <w:r w:rsidRPr="00C44430">
        <w:rPr>
          <w:rFonts w:hint="eastAsia"/>
          <w:b/>
        </w:rPr>
        <w:t>４　事前の指導</w:t>
      </w:r>
    </w:p>
    <w:p w:rsidR="004359EE" w:rsidRDefault="004359EE"/>
    <w:tbl>
      <w:tblPr>
        <w:tblStyle w:val="a5"/>
        <w:tblW w:w="0" w:type="auto"/>
        <w:tblLook w:val="04A0" w:firstRow="1" w:lastRow="0" w:firstColumn="1" w:lastColumn="0" w:noHBand="0" w:noVBand="1"/>
      </w:tblPr>
      <w:tblGrid>
        <w:gridCol w:w="3210"/>
        <w:gridCol w:w="3209"/>
        <w:gridCol w:w="3209"/>
      </w:tblGrid>
      <w:tr w:rsidR="00C33B27" w:rsidTr="00B701C5">
        <w:tc>
          <w:tcPr>
            <w:tcW w:w="3249" w:type="dxa"/>
            <w:vAlign w:val="center"/>
          </w:tcPr>
          <w:p w:rsidR="00C33B27" w:rsidRDefault="00C33B27" w:rsidP="00B51A3A">
            <w:pPr>
              <w:jc w:val="center"/>
            </w:pPr>
            <w:r>
              <w:rPr>
                <w:rFonts w:hint="eastAsia"/>
              </w:rPr>
              <w:t>児童の活動</w:t>
            </w:r>
          </w:p>
        </w:tc>
        <w:tc>
          <w:tcPr>
            <w:tcW w:w="3249" w:type="dxa"/>
            <w:vAlign w:val="center"/>
          </w:tcPr>
          <w:p w:rsidR="00C33B27" w:rsidRDefault="00C33B27" w:rsidP="00B51A3A">
            <w:pPr>
              <w:jc w:val="center"/>
            </w:pPr>
            <w:r>
              <w:rPr>
                <w:rFonts w:hint="eastAsia"/>
              </w:rPr>
              <w:t>指導上の留意点</w:t>
            </w:r>
          </w:p>
        </w:tc>
        <w:tc>
          <w:tcPr>
            <w:tcW w:w="3249" w:type="dxa"/>
            <w:vAlign w:val="center"/>
          </w:tcPr>
          <w:p w:rsidR="00C33B27" w:rsidRDefault="00C33B27" w:rsidP="00B51A3A">
            <w:pPr>
              <w:jc w:val="center"/>
            </w:pPr>
            <w:r>
              <w:rPr>
                <w:rFonts w:hint="eastAsia"/>
              </w:rPr>
              <w:t>目指す児童の姿と評価方法</w:t>
            </w:r>
          </w:p>
        </w:tc>
      </w:tr>
      <w:tr w:rsidR="00C33B27" w:rsidTr="00C44430">
        <w:trPr>
          <w:trHeight w:val="922"/>
        </w:trPr>
        <w:tc>
          <w:tcPr>
            <w:tcW w:w="3249" w:type="dxa"/>
          </w:tcPr>
          <w:p w:rsidR="000C6ABD" w:rsidRDefault="000C6ABD" w:rsidP="00B51A3A">
            <w:pPr>
              <w:ind w:left="210" w:hangingChars="100" w:hanging="210"/>
            </w:pPr>
          </w:p>
        </w:tc>
        <w:tc>
          <w:tcPr>
            <w:tcW w:w="3249" w:type="dxa"/>
          </w:tcPr>
          <w:p w:rsidR="00A25AE8" w:rsidRDefault="00A25AE8" w:rsidP="00B51A3A">
            <w:pPr>
              <w:ind w:left="210" w:hangingChars="100" w:hanging="210"/>
            </w:pPr>
          </w:p>
        </w:tc>
        <w:tc>
          <w:tcPr>
            <w:tcW w:w="3249" w:type="dxa"/>
          </w:tcPr>
          <w:p w:rsidR="00D16D0F" w:rsidRDefault="00D16D0F" w:rsidP="00B51A3A">
            <w:pPr>
              <w:ind w:firstLineChars="100" w:firstLine="210"/>
            </w:pPr>
          </w:p>
        </w:tc>
      </w:tr>
    </w:tbl>
    <w:p w:rsidR="004359EE" w:rsidRDefault="004359EE"/>
    <w:p w:rsidR="00C33B27" w:rsidRPr="00C44430" w:rsidRDefault="00C33B27">
      <w:pPr>
        <w:rPr>
          <w:b/>
        </w:rPr>
      </w:pPr>
      <w:r w:rsidRPr="00C44430">
        <w:rPr>
          <w:rFonts w:hint="eastAsia"/>
          <w:b/>
        </w:rPr>
        <w:t>５　本時のねらい</w:t>
      </w:r>
    </w:p>
    <w:p w:rsidR="004359EE" w:rsidRDefault="004359EE"/>
    <w:p w:rsidR="00C33B27" w:rsidRDefault="00AD5AD0" w:rsidP="00C44430">
      <w:pPr>
        <w:ind w:firstLineChars="100" w:firstLine="210"/>
      </w:pPr>
      <w:r>
        <w:rPr>
          <w:rFonts w:hint="eastAsia"/>
        </w:rPr>
        <w:t>地震による死者の多くが倒壊した建物や転倒した家具の下敷きによる圧死であることを理解させる。</w:t>
      </w:r>
    </w:p>
    <w:p w:rsidR="00AD5AD0" w:rsidRDefault="00AD5AD0" w:rsidP="00C44430">
      <w:pPr>
        <w:ind w:firstLineChars="100" w:firstLine="210"/>
      </w:pPr>
      <w:r>
        <w:rPr>
          <w:rFonts w:hint="eastAsia"/>
        </w:rPr>
        <w:t>圧死を避ける方法として建物の耐震化と家具の固定が大切であることを理解させる。</w:t>
      </w:r>
    </w:p>
    <w:p w:rsidR="00AD5AD0" w:rsidRDefault="00AD5AD0" w:rsidP="00C44430">
      <w:pPr>
        <w:ind w:firstLineChars="100" w:firstLine="210"/>
      </w:pPr>
      <w:r>
        <w:rPr>
          <w:rFonts w:hint="eastAsia"/>
        </w:rPr>
        <w:t>家具の固定の方法を理解させる。</w:t>
      </w:r>
    </w:p>
    <w:p w:rsidR="004359EE" w:rsidRDefault="004359EE"/>
    <w:p w:rsidR="00C33B27" w:rsidRPr="00C44430" w:rsidRDefault="00C33B27">
      <w:pPr>
        <w:rPr>
          <w:b/>
        </w:rPr>
      </w:pPr>
      <w:r w:rsidRPr="00C44430">
        <w:rPr>
          <w:rFonts w:hint="eastAsia"/>
          <w:b/>
        </w:rPr>
        <w:lastRenderedPageBreak/>
        <w:t>６　本時の展開</w:t>
      </w:r>
    </w:p>
    <w:p w:rsidR="004359EE" w:rsidRDefault="004359EE"/>
    <w:tbl>
      <w:tblPr>
        <w:tblStyle w:val="a5"/>
        <w:tblW w:w="0" w:type="auto"/>
        <w:tblLook w:val="04A0" w:firstRow="1" w:lastRow="0" w:firstColumn="1" w:lastColumn="0" w:noHBand="0" w:noVBand="1"/>
      </w:tblPr>
      <w:tblGrid>
        <w:gridCol w:w="582"/>
        <w:gridCol w:w="2755"/>
        <w:gridCol w:w="3027"/>
        <w:gridCol w:w="3264"/>
      </w:tblGrid>
      <w:tr w:rsidR="00C33B27" w:rsidTr="00B81EAA">
        <w:trPr>
          <w:cantSplit/>
          <w:trHeight w:val="49"/>
        </w:trPr>
        <w:tc>
          <w:tcPr>
            <w:tcW w:w="582" w:type="dxa"/>
            <w:textDirection w:val="tbRlV"/>
          </w:tcPr>
          <w:p w:rsidR="00C33B27" w:rsidRDefault="00C33B27" w:rsidP="00B0302C">
            <w:pPr>
              <w:ind w:left="113" w:right="113"/>
              <w:jc w:val="center"/>
            </w:pPr>
          </w:p>
        </w:tc>
        <w:tc>
          <w:tcPr>
            <w:tcW w:w="2755" w:type="dxa"/>
          </w:tcPr>
          <w:p w:rsidR="00C33B27" w:rsidRDefault="00A56C1B" w:rsidP="00394791">
            <w:pPr>
              <w:jc w:val="center"/>
            </w:pPr>
            <w:r>
              <w:rPr>
                <w:rFonts w:hint="eastAsia"/>
              </w:rPr>
              <w:t>児童</w:t>
            </w:r>
            <w:r w:rsidR="00A25AE8">
              <w:rPr>
                <w:rFonts w:hint="eastAsia"/>
              </w:rPr>
              <w:t>の活動</w:t>
            </w:r>
          </w:p>
        </w:tc>
        <w:tc>
          <w:tcPr>
            <w:tcW w:w="3027" w:type="dxa"/>
          </w:tcPr>
          <w:p w:rsidR="00C33B27" w:rsidRDefault="00A25AE8" w:rsidP="00394791">
            <w:pPr>
              <w:jc w:val="center"/>
            </w:pPr>
            <w:r>
              <w:rPr>
                <w:rFonts w:hint="eastAsia"/>
              </w:rPr>
              <w:t>指導上の留意点</w:t>
            </w:r>
          </w:p>
        </w:tc>
        <w:tc>
          <w:tcPr>
            <w:tcW w:w="3264" w:type="dxa"/>
          </w:tcPr>
          <w:p w:rsidR="00C33B27" w:rsidRDefault="00A25AE8" w:rsidP="00394791">
            <w:pPr>
              <w:jc w:val="center"/>
            </w:pPr>
            <w:r>
              <w:rPr>
                <w:rFonts w:hint="eastAsia"/>
              </w:rPr>
              <w:t>目指す</w:t>
            </w:r>
            <w:r w:rsidR="00DC595A">
              <w:rPr>
                <w:rFonts w:hint="eastAsia"/>
              </w:rPr>
              <w:t>こども</w:t>
            </w:r>
            <w:r>
              <w:rPr>
                <w:rFonts w:hint="eastAsia"/>
              </w:rPr>
              <w:t>の姿と評価方法</w:t>
            </w:r>
          </w:p>
        </w:tc>
      </w:tr>
      <w:tr w:rsidR="00B701C5" w:rsidTr="00D40C28">
        <w:trPr>
          <w:cantSplit/>
          <w:trHeight w:val="587"/>
        </w:trPr>
        <w:tc>
          <w:tcPr>
            <w:tcW w:w="582" w:type="dxa"/>
            <w:textDirection w:val="tbRlV"/>
            <w:vAlign w:val="center"/>
          </w:tcPr>
          <w:p w:rsidR="00B701C5" w:rsidRDefault="00B0302C" w:rsidP="00B0302C">
            <w:pPr>
              <w:ind w:left="113" w:right="113"/>
              <w:jc w:val="center"/>
            </w:pPr>
            <w:r>
              <w:rPr>
                <w:rFonts w:hint="eastAsia"/>
              </w:rPr>
              <w:t>導入</w:t>
            </w:r>
          </w:p>
        </w:tc>
        <w:tc>
          <w:tcPr>
            <w:tcW w:w="2755" w:type="dxa"/>
          </w:tcPr>
          <w:p w:rsidR="00B701C5" w:rsidRDefault="00AD5AD0" w:rsidP="009B6BE9">
            <w:r>
              <w:rPr>
                <w:rFonts w:hint="eastAsia"/>
              </w:rPr>
              <w:t xml:space="preserve">　地震発生時の室内の写真を見て、どんなことが起こっているかを考える。</w:t>
            </w:r>
          </w:p>
        </w:tc>
        <w:tc>
          <w:tcPr>
            <w:tcW w:w="3027" w:type="dxa"/>
          </w:tcPr>
          <w:p w:rsidR="00B701C5" w:rsidRDefault="00D40C28" w:rsidP="00122271">
            <w:r>
              <w:rPr>
                <w:rFonts w:hint="eastAsia"/>
              </w:rPr>
              <w:t xml:space="preserve">　</w:t>
            </w:r>
            <w:r w:rsidR="00AD5AD0">
              <w:rPr>
                <w:rFonts w:hint="eastAsia"/>
              </w:rPr>
              <w:t>地震発生時の室内の写真を使って、室内のものが</w:t>
            </w:r>
            <w:r w:rsidR="00BB06B6">
              <w:rPr>
                <w:rFonts w:hint="eastAsia"/>
              </w:rPr>
              <w:t>凶器</w:t>
            </w:r>
            <w:r w:rsidR="00AD5AD0">
              <w:rPr>
                <w:rFonts w:hint="eastAsia"/>
              </w:rPr>
              <w:t>になっていることを理解させる</w:t>
            </w:r>
            <w:r>
              <w:rPr>
                <w:rFonts w:hint="eastAsia"/>
              </w:rPr>
              <w:t>。</w:t>
            </w:r>
          </w:p>
          <w:p w:rsidR="00AD5AD0" w:rsidRPr="00AD5AD0" w:rsidRDefault="00AD5AD0" w:rsidP="00122271">
            <w:r>
              <w:rPr>
                <w:rFonts w:hint="eastAsia"/>
              </w:rPr>
              <w:t xml:space="preserve">　怖がらせるのではなく、そのような事態を避ける方法があることを教え、安心感を持って考えられるように配慮する。</w:t>
            </w:r>
          </w:p>
        </w:tc>
        <w:tc>
          <w:tcPr>
            <w:tcW w:w="3264" w:type="dxa"/>
          </w:tcPr>
          <w:p w:rsidR="00B701C5" w:rsidRDefault="00AD5AD0">
            <w:r>
              <w:rPr>
                <w:rFonts w:hint="eastAsia"/>
              </w:rPr>
              <w:t xml:space="preserve">　写真を見て、何が原因でそのような事態になるかを理解できているか。</w:t>
            </w:r>
          </w:p>
        </w:tc>
      </w:tr>
      <w:tr w:rsidR="0064149A" w:rsidTr="008A714B">
        <w:trPr>
          <w:cantSplit/>
          <w:trHeight w:val="471"/>
        </w:trPr>
        <w:tc>
          <w:tcPr>
            <w:tcW w:w="582" w:type="dxa"/>
            <w:vMerge w:val="restart"/>
            <w:textDirection w:val="tbRlV"/>
          </w:tcPr>
          <w:p w:rsidR="0064149A" w:rsidRDefault="0064149A" w:rsidP="00B0302C">
            <w:pPr>
              <w:ind w:left="113" w:right="113"/>
              <w:jc w:val="center"/>
            </w:pPr>
            <w:r>
              <w:rPr>
                <w:rFonts w:hint="eastAsia"/>
              </w:rPr>
              <w:t>展開</w:t>
            </w:r>
          </w:p>
        </w:tc>
        <w:tc>
          <w:tcPr>
            <w:tcW w:w="2755" w:type="dxa"/>
            <w:tcBorders>
              <w:bottom w:val="dotted" w:sz="4" w:space="0" w:color="auto"/>
            </w:tcBorders>
          </w:tcPr>
          <w:p w:rsidR="002B0279" w:rsidRDefault="002B0279" w:rsidP="00B0302C">
            <w:r>
              <w:rPr>
                <w:noProof/>
              </w:rPr>
              <mc:AlternateContent>
                <mc:Choice Requires="wpg">
                  <w:drawing>
                    <wp:anchor distT="0" distB="0" distL="114300" distR="114300" simplePos="0" relativeHeight="251663360" behindDoc="0" locked="0" layoutInCell="1" allowOverlap="1">
                      <wp:simplePos x="0" y="0"/>
                      <wp:positionH relativeFrom="column">
                        <wp:posOffset>6985</wp:posOffset>
                      </wp:positionH>
                      <wp:positionV relativeFrom="paragraph">
                        <wp:posOffset>562610</wp:posOffset>
                      </wp:positionV>
                      <wp:extent cx="755650" cy="190500"/>
                      <wp:effectExtent l="0" t="0" r="25400" b="19050"/>
                      <wp:wrapNone/>
                      <wp:docPr id="7" name="グループ化 7"/>
                      <wp:cNvGraphicFramePr/>
                      <a:graphic xmlns:a="http://schemas.openxmlformats.org/drawingml/2006/main">
                        <a:graphicData uri="http://schemas.microsoft.com/office/word/2010/wordprocessingGroup">
                          <wpg:wgp>
                            <wpg:cNvGrpSpPr/>
                            <wpg:grpSpPr>
                              <a:xfrm>
                                <a:off x="0" y="0"/>
                                <a:ext cx="755650" cy="190500"/>
                                <a:chOff x="0" y="0"/>
                                <a:chExt cx="755650" cy="190500"/>
                              </a:xfrm>
                            </wpg:grpSpPr>
                            <wps:wsp>
                              <wps:cNvPr id="4" name="直線コネクタ 4"/>
                              <wps:cNvCnPr/>
                              <wps:spPr>
                                <a:xfrm flipV="1">
                                  <a:off x="0" y="19050"/>
                                  <a:ext cx="19685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5" name="直線コネクタ 5"/>
                              <wps:cNvCnPr/>
                              <wps:spPr>
                                <a:xfrm flipV="1">
                                  <a:off x="234950" y="0"/>
                                  <a:ext cx="5207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DF7C1D8" id="グループ化 7" o:spid="_x0000_s1026" style="position:absolute;left:0;text-align:left;margin-left:.55pt;margin-top:44.3pt;width:59.5pt;height:15pt;z-index:251663360" coordsize="755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">
                      <v:line id="直線コネクタ 4" o:spid="_x0000_s1027" style="position:absolute;flip:y;visibility:visible;mso-wrap-style:square" from="0,190" to="1968,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hsvAAAANoAAAAPAAAAZHJzL2Rvd25yZXYueG1sRI/NCsIw&#10;EITvgu8QVvCmqaI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CNLMhsvAAAANoAAAAPAAAAAAAAAAAA&#10;AAAAAAcCAABkcnMvZG93bnJldi54bWxQSwUGAAAAAAMAAwC3AAAA8AIAAAAA&#10;" strokecolor="black [3200]" strokeweight=".5pt">
                        <v:stroke joinstyle="miter"/>
                      </v:line>
                      <v:line id="直線コネクタ 5" o:spid="_x0000_s1028" style="position:absolute;flip:y;visibility:visible;mso-wrap-style:square" from="2349,0" to="7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" strokecolor="black [3200]" strokeweight=".5pt">
                        <v:stroke joinstyle="miter"/>
                      </v:line>
                    </v:group>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102235</wp:posOffset>
                      </wp:positionH>
                      <wp:positionV relativeFrom="paragraph">
                        <wp:posOffset>232410</wp:posOffset>
                      </wp:positionV>
                      <wp:extent cx="247650" cy="469900"/>
                      <wp:effectExtent l="0" t="0" r="19050" b="25400"/>
                      <wp:wrapNone/>
                      <wp:docPr id="3" name="直方体 3"/>
                      <wp:cNvGraphicFramePr/>
                      <a:graphic xmlns:a="http://schemas.openxmlformats.org/drawingml/2006/main">
                        <a:graphicData uri="http://schemas.microsoft.com/office/word/2010/wordprocessingShape">
                          <wps:wsp>
                            <wps:cNvSpPr/>
                            <wps:spPr>
                              <a:xfrm>
                                <a:off x="0" y="0"/>
                                <a:ext cx="247650" cy="46990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2E9D29"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3" o:spid="_x0000_s1026" type="#_x0000_t16" style="position:absolute;left:0;text-align:left;margin-left:8.05pt;margin-top:18.3pt;width:19.5pt;height:3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" fillcolor="#5b9bd5 [3204]" strokecolor="#1f4d78 [1604]" strokeweight="1pt"/>
                  </w:pict>
                </mc:Fallback>
              </mc:AlternateContent>
            </w:r>
            <w:r>
              <w:rPr>
                <w:noProof/>
              </w:rPr>
              <mc:AlternateContent>
                <mc:Choice Requires="wps">
                  <w:drawing>
                    <wp:inline distT="0" distB="0" distL="0" distR="0" wp14:anchorId="3AA034B4" wp14:editId="2F12A805">
                      <wp:extent cx="958850" cy="749300"/>
                      <wp:effectExtent l="0" t="0" r="12700" b="12700"/>
                      <wp:docPr id="2" name="直方体 2"/>
                      <wp:cNvGraphicFramePr/>
                      <a:graphic xmlns:a="http://schemas.openxmlformats.org/drawingml/2006/main">
                        <a:graphicData uri="http://schemas.microsoft.com/office/word/2010/wordprocessingShape">
                          <wps:wsp>
                            <wps:cNvSpPr/>
                            <wps:spPr>
                              <a:xfrm>
                                <a:off x="0" y="0"/>
                                <a:ext cx="958850" cy="749300"/>
                              </a:xfrm>
                              <a:prstGeom prst="cub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D29D74" id="直方体 2" o:spid="_x0000_s1026" type="#_x0000_t16" style="width:75.5pt;height: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" fillcolor="white [3201]" strokecolor="black [3200]" strokeweight="1pt">
                      <w10:anchorlock/>
                    </v:shape>
                  </w:pict>
                </mc:Fallback>
              </mc:AlternateContent>
            </w:r>
          </w:p>
          <w:p w:rsidR="002B0279" w:rsidRDefault="002B0279" w:rsidP="002B0279">
            <w:r>
              <w:rPr>
                <w:rFonts w:hint="eastAsia"/>
              </w:rPr>
              <w:t xml:space="preserve">　グループに分かれて、　箱を揺らして家具の転倒を観察する。</w:t>
            </w:r>
          </w:p>
          <w:p w:rsidR="0064149A" w:rsidRDefault="002B0279" w:rsidP="002B0279">
            <w:pPr>
              <w:ind w:firstLineChars="100" w:firstLine="210"/>
            </w:pPr>
            <w:r>
              <w:rPr>
                <w:rFonts w:hint="eastAsia"/>
              </w:rPr>
              <w:t>棒、箱、セロテープ、ノリなどを使って倒れないように工夫をする。</w:t>
            </w:r>
          </w:p>
        </w:tc>
        <w:tc>
          <w:tcPr>
            <w:tcW w:w="3027" w:type="dxa"/>
            <w:tcBorders>
              <w:bottom w:val="dotted" w:sz="4" w:space="0" w:color="auto"/>
            </w:tcBorders>
          </w:tcPr>
          <w:p w:rsidR="0064149A" w:rsidRDefault="00AD5AD0" w:rsidP="0064149A">
            <w:pPr>
              <w:ind w:firstLineChars="100" w:firstLine="210"/>
            </w:pPr>
            <w:r>
              <w:rPr>
                <w:rFonts w:hint="eastAsia"/>
              </w:rPr>
              <w:t>家具が倒れないようにするにはどうしたらいいかを考えさせる。</w:t>
            </w:r>
          </w:p>
          <w:p w:rsidR="00AD5AD0" w:rsidRDefault="00AD5AD0" w:rsidP="0064149A">
            <w:pPr>
              <w:ind w:firstLineChars="100" w:firstLine="210"/>
            </w:pPr>
            <w:r>
              <w:rPr>
                <w:rFonts w:hint="eastAsia"/>
              </w:rPr>
              <w:t>大きな箱（部屋）の中に小さな箱（家具）を入れ、それを揺らして家具が倒れる様子を観察させ、倒れなくする方法を考えさせる。</w:t>
            </w:r>
          </w:p>
          <w:p w:rsidR="002B0279" w:rsidRDefault="002B0279" w:rsidP="0064149A">
            <w:pPr>
              <w:ind w:firstLineChars="100" w:firstLine="210"/>
            </w:pPr>
            <w:r>
              <w:rPr>
                <w:rFonts w:hint="eastAsia"/>
              </w:rPr>
              <w:t>棒、箱、セロテープ、ノリなどを準備しておく。</w:t>
            </w:r>
          </w:p>
        </w:tc>
        <w:tc>
          <w:tcPr>
            <w:tcW w:w="3264" w:type="dxa"/>
            <w:tcBorders>
              <w:bottom w:val="dotted" w:sz="4" w:space="0" w:color="auto"/>
            </w:tcBorders>
          </w:tcPr>
          <w:p w:rsidR="0064149A" w:rsidRDefault="0064149A" w:rsidP="00512C43">
            <w:r>
              <w:rPr>
                <w:rFonts w:hint="eastAsia"/>
              </w:rPr>
              <w:t xml:space="preserve">　</w:t>
            </w:r>
            <w:r w:rsidR="002B0279">
              <w:rPr>
                <w:rFonts w:hint="eastAsia"/>
              </w:rPr>
              <w:t>自分の意見を主張し、他者の意見を尊重しながら話し合えているか。</w:t>
            </w:r>
          </w:p>
        </w:tc>
      </w:tr>
      <w:tr w:rsidR="0064149A" w:rsidTr="002B0279">
        <w:trPr>
          <w:cantSplit/>
          <w:trHeight w:val="570"/>
        </w:trPr>
        <w:tc>
          <w:tcPr>
            <w:tcW w:w="582" w:type="dxa"/>
            <w:vMerge/>
            <w:textDirection w:val="tbRlV"/>
          </w:tcPr>
          <w:p w:rsidR="0064149A" w:rsidRDefault="0064149A" w:rsidP="00B0302C">
            <w:pPr>
              <w:ind w:left="113" w:right="113"/>
              <w:jc w:val="center"/>
            </w:pPr>
          </w:p>
        </w:tc>
        <w:tc>
          <w:tcPr>
            <w:tcW w:w="2755" w:type="dxa"/>
            <w:tcBorders>
              <w:top w:val="dotted" w:sz="4" w:space="0" w:color="auto"/>
              <w:bottom w:val="dotted" w:sz="4" w:space="0" w:color="auto"/>
            </w:tcBorders>
          </w:tcPr>
          <w:p w:rsidR="00D330F8" w:rsidRDefault="002B0279" w:rsidP="00B0302C">
            <w:r>
              <w:rPr>
                <w:rFonts w:hint="eastAsia"/>
              </w:rPr>
              <w:t xml:space="preserve">　グループで考えた転倒防止策を発表する。</w:t>
            </w:r>
          </w:p>
        </w:tc>
        <w:tc>
          <w:tcPr>
            <w:tcW w:w="3027" w:type="dxa"/>
            <w:tcBorders>
              <w:top w:val="dotted" w:sz="4" w:space="0" w:color="auto"/>
              <w:bottom w:val="dotted" w:sz="4" w:space="0" w:color="auto"/>
            </w:tcBorders>
          </w:tcPr>
          <w:p w:rsidR="00D330F8" w:rsidRDefault="002B0279" w:rsidP="0064149A">
            <w:pPr>
              <w:ind w:firstLineChars="100" w:firstLine="210"/>
            </w:pPr>
            <w:r>
              <w:rPr>
                <w:rFonts w:hint="eastAsia"/>
              </w:rPr>
              <w:t>各グループに転倒防止策を発表させ、肯定的に評価していく。</w:t>
            </w:r>
          </w:p>
        </w:tc>
        <w:tc>
          <w:tcPr>
            <w:tcW w:w="3264" w:type="dxa"/>
            <w:tcBorders>
              <w:top w:val="dotted" w:sz="4" w:space="0" w:color="auto"/>
              <w:bottom w:val="dotted" w:sz="4" w:space="0" w:color="auto"/>
            </w:tcBorders>
          </w:tcPr>
          <w:p w:rsidR="00D330F8" w:rsidRDefault="002B0279" w:rsidP="00512C43">
            <w:r>
              <w:rPr>
                <w:rFonts w:hint="eastAsia"/>
              </w:rPr>
              <w:t xml:space="preserve">　グループで役割分担をしながらわかりやすく発表で来ているか。</w:t>
            </w:r>
          </w:p>
        </w:tc>
      </w:tr>
      <w:tr w:rsidR="00D330F8" w:rsidTr="00D330F8">
        <w:trPr>
          <w:cantSplit/>
          <w:trHeight w:val="50"/>
        </w:trPr>
        <w:tc>
          <w:tcPr>
            <w:tcW w:w="582" w:type="dxa"/>
            <w:vMerge/>
            <w:textDirection w:val="tbRlV"/>
          </w:tcPr>
          <w:p w:rsidR="00D330F8" w:rsidRDefault="00D330F8" w:rsidP="00B0302C">
            <w:pPr>
              <w:ind w:left="113" w:right="113"/>
              <w:jc w:val="center"/>
            </w:pPr>
          </w:p>
        </w:tc>
        <w:tc>
          <w:tcPr>
            <w:tcW w:w="2755" w:type="dxa"/>
            <w:tcBorders>
              <w:top w:val="dotted" w:sz="4" w:space="0" w:color="auto"/>
            </w:tcBorders>
          </w:tcPr>
          <w:p w:rsidR="00D330F8" w:rsidRPr="00D330F8" w:rsidRDefault="002B0279" w:rsidP="00D330F8">
            <w:r>
              <w:rPr>
                <w:rFonts w:hint="eastAsia"/>
              </w:rPr>
              <w:t xml:space="preserve">　自分たちの発想と実際の家具の転倒防止策の類似点に気づく。</w:t>
            </w:r>
          </w:p>
        </w:tc>
        <w:tc>
          <w:tcPr>
            <w:tcW w:w="3027" w:type="dxa"/>
            <w:tcBorders>
              <w:top w:val="dotted" w:sz="4" w:space="0" w:color="auto"/>
            </w:tcBorders>
          </w:tcPr>
          <w:p w:rsidR="00D330F8" w:rsidRDefault="002B0279" w:rsidP="00B81EAA">
            <w:r>
              <w:rPr>
                <w:rFonts w:hint="eastAsia"/>
              </w:rPr>
              <w:t xml:space="preserve">　実際の転倒防止策を写真で見せ、説明する。</w:t>
            </w:r>
          </w:p>
          <w:p w:rsidR="002B0279" w:rsidRDefault="002B0279" w:rsidP="00B81EAA">
            <w:r>
              <w:rPr>
                <w:rFonts w:hint="eastAsia"/>
              </w:rPr>
              <w:t xml:space="preserve">　こどもたちの発想と実際の転倒防止策が</w:t>
            </w:r>
            <w:r w:rsidR="00D318CF">
              <w:rPr>
                <w:rFonts w:hint="eastAsia"/>
              </w:rPr>
              <w:t>似ている</w:t>
            </w:r>
            <w:r>
              <w:rPr>
                <w:rFonts w:hint="eastAsia"/>
              </w:rPr>
              <w:t>ことを告げ、「自己肯定感」を得られるようにする。</w:t>
            </w:r>
          </w:p>
        </w:tc>
        <w:tc>
          <w:tcPr>
            <w:tcW w:w="3264" w:type="dxa"/>
            <w:tcBorders>
              <w:top w:val="dotted" w:sz="4" w:space="0" w:color="auto"/>
            </w:tcBorders>
          </w:tcPr>
          <w:p w:rsidR="00D330F8" w:rsidRDefault="00D318CF" w:rsidP="00B81EAA">
            <w:r>
              <w:rPr>
                <w:rFonts w:hint="eastAsia"/>
              </w:rPr>
              <w:t xml:space="preserve">　</w:t>
            </w:r>
          </w:p>
        </w:tc>
      </w:tr>
      <w:tr w:rsidR="0064149A" w:rsidTr="00BF7567">
        <w:trPr>
          <w:cantSplit/>
          <w:trHeight w:val="49"/>
        </w:trPr>
        <w:tc>
          <w:tcPr>
            <w:tcW w:w="582" w:type="dxa"/>
            <w:vMerge w:val="restart"/>
            <w:textDirection w:val="tbRlV"/>
          </w:tcPr>
          <w:p w:rsidR="0064149A" w:rsidRDefault="0064149A" w:rsidP="0064149A">
            <w:pPr>
              <w:ind w:left="113" w:right="113"/>
              <w:jc w:val="center"/>
            </w:pPr>
            <w:r>
              <w:rPr>
                <w:rFonts w:hint="eastAsia"/>
              </w:rPr>
              <w:t>まとめ</w:t>
            </w:r>
          </w:p>
        </w:tc>
        <w:tc>
          <w:tcPr>
            <w:tcW w:w="2755" w:type="dxa"/>
            <w:tcBorders>
              <w:bottom w:val="dotted" w:sz="4" w:space="0" w:color="auto"/>
            </w:tcBorders>
          </w:tcPr>
          <w:p w:rsidR="0064149A" w:rsidRDefault="00D318CF" w:rsidP="0064149A">
            <w:r>
              <w:rPr>
                <w:rFonts w:hint="eastAsia"/>
              </w:rPr>
              <w:t xml:space="preserve">　正しい家具の固定法を学ぶ。</w:t>
            </w:r>
          </w:p>
        </w:tc>
        <w:tc>
          <w:tcPr>
            <w:tcW w:w="3027" w:type="dxa"/>
            <w:tcBorders>
              <w:bottom w:val="dotted" w:sz="4" w:space="0" w:color="auto"/>
            </w:tcBorders>
          </w:tcPr>
          <w:p w:rsidR="00D318CF" w:rsidRPr="00D318CF" w:rsidRDefault="00D318CF" w:rsidP="00D318CF">
            <w:pPr>
              <w:ind w:firstLineChars="100" w:firstLine="210"/>
            </w:pPr>
            <w:r>
              <w:rPr>
                <w:rFonts w:hint="eastAsia"/>
              </w:rPr>
              <w:t>プリントを使って実際の家具の固定方法をいくつか説明する（金具、突っ張り棒、滑り止めシートなど）。</w:t>
            </w:r>
          </w:p>
        </w:tc>
        <w:tc>
          <w:tcPr>
            <w:tcW w:w="3264" w:type="dxa"/>
            <w:tcBorders>
              <w:bottom w:val="dotted" w:sz="4" w:space="0" w:color="auto"/>
            </w:tcBorders>
          </w:tcPr>
          <w:p w:rsidR="0064149A" w:rsidRDefault="00D318CF" w:rsidP="00BF7567">
            <w:r>
              <w:rPr>
                <w:rFonts w:hint="eastAsia"/>
              </w:rPr>
              <w:t xml:space="preserve">　正しい家具の固定方法を理解しているか。</w:t>
            </w:r>
          </w:p>
        </w:tc>
      </w:tr>
      <w:tr w:rsidR="00D330F8" w:rsidTr="00BF7567">
        <w:trPr>
          <w:cantSplit/>
          <w:trHeight w:val="49"/>
        </w:trPr>
        <w:tc>
          <w:tcPr>
            <w:tcW w:w="582" w:type="dxa"/>
            <w:vMerge/>
            <w:textDirection w:val="tbRlV"/>
          </w:tcPr>
          <w:p w:rsidR="00D330F8" w:rsidRDefault="00D330F8" w:rsidP="00D330F8">
            <w:pPr>
              <w:ind w:left="113" w:right="113"/>
              <w:jc w:val="center"/>
            </w:pPr>
          </w:p>
        </w:tc>
        <w:tc>
          <w:tcPr>
            <w:tcW w:w="2755" w:type="dxa"/>
            <w:tcBorders>
              <w:top w:val="dotted" w:sz="4" w:space="0" w:color="auto"/>
            </w:tcBorders>
          </w:tcPr>
          <w:p w:rsidR="00D330F8" w:rsidRDefault="00D318CF" w:rsidP="00D330F8">
            <w:r>
              <w:rPr>
                <w:rFonts w:hint="eastAsia"/>
              </w:rPr>
              <w:t xml:space="preserve">　家に帰って家族と家具の固定について話し合う。</w:t>
            </w:r>
          </w:p>
        </w:tc>
        <w:tc>
          <w:tcPr>
            <w:tcW w:w="3027" w:type="dxa"/>
            <w:tcBorders>
              <w:top w:val="dotted" w:sz="4" w:space="0" w:color="auto"/>
            </w:tcBorders>
          </w:tcPr>
          <w:p w:rsidR="00D330F8" w:rsidRDefault="00D318CF" w:rsidP="00D330F8">
            <w:pPr>
              <w:ind w:firstLineChars="100" w:firstLine="210"/>
            </w:pPr>
            <w:r>
              <w:rPr>
                <w:rFonts w:hint="eastAsia"/>
              </w:rPr>
              <w:t>家に帰って家族と家具の固定について話し合うという宿題を出す。</w:t>
            </w:r>
          </w:p>
        </w:tc>
        <w:tc>
          <w:tcPr>
            <w:tcW w:w="3264" w:type="dxa"/>
            <w:tcBorders>
              <w:top w:val="dotted" w:sz="4" w:space="0" w:color="auto"/>
            </w:tcBorders>
          </w:tcPr>
          <w:p w:rsidR="00D330F8" w:rsidRDefault="00D318CF" w:rsidP="00D330F8">
            <w:r>
              <w:rPr>
                <w:rFonts w:hint="eastAsia"/>
              </w:rPr>
              <w:t xml:space="preserve">　次回の授業の冒頭で話し合った内容を発表させ、チェックする。</w:t>
            </w:r>
          </w:p>
        </w:tc>
      </w:tr>
    </w:tbl>
    <w:p w:rsidR="00A25AE8" w:rsidRDefault="00A25AE8"/>
    <w:p w:rsidR="00A25AE8" w:rsidRPr="00C44430" w:rsidRDefault="00A25AE8">
      <w:pPr>
        <w:rPr>
          <w:b/>
        </w:rPr>
      </w:pPr>
      <w:bookmarkStart w:id="0" w:name="_GoBack"/>
      <w:r w:rsidRPr="00C44430">
        <w:rPr>
          <w:rFonts w:hint="eastAsia"/>
          <w:b/>
        </w:rPr>
        <w:t>７　事後の指導</w:t>
      </w:r>
    </w:p>
    <w:bookmarkEnd w:id="0"/>
    <w:p w:rsidR="004359EE" w:rsidRDefault="004359EE"/>
    <w:tbl>
      <w:tblPr>
        <w:tblStyle w:val="a5"/>
        <w:tblW w:w="0" w:type="auto"/>
        <w:tblLook w:val="04A0" w:firstRow="1" w:lastRow="0" w:firstColumn="1" w:lastColumn="0" w:noHBand="0" w:noVBand="1"/>
      </w:tblPr>
      <w:tblGrid>
        <w:gridCol w:w="3210"/>
        <w:gridCol w:w="3209"/>
        <w:gridCol w:w="3209"/>
      </w:tblGrid>
      <w:tr w:rsidR="00A25AE8" w:rsidTr="004F5917">
        <w:tc>
          <w:tcPr>
            <w:tcW w:w="3249" w:type="dxa"/>
          </w:tcPr>
          <w:p w:rsidR="00A25AE8" w:rsidRDefault="00A25AE8" w:rsidP="00357290">
            <w:pPr>
              <w:jc w:val="center"/>
            </w:pPr>
            <w:r>
              <w:rPr>
                <w:rFonts w:hint="eastAsia"/>
              </w:rPr>
              <w:t>児童の活動</w:t>
            </w:r>
          </w:p>
        </w:tc>
        <w:tc>
          <w:tcPr>
            <w:tcW w:w="3249" w:type="dxa"/>
          </w:tcPr>
          <w:p w:rsidR="00A25AE8" w:rsidRDefault="00A25AE8" w:rsidP="00357290">
            <w:pPr>
              <w:jc w:val="center"/>
            </w:pPr>
            <w:r>
              <w:rPr>
                <w:rFonts w:hint="eastAsia"/>
              </w:rPr>
              <w:t>指導上の留意点</w:t>
            </w:r>
          </w:p>
        </w:tc>
        <w:tc>
          <w:tcPr>
            <w:tcW w:w="3249" w:type="dxa"/>
          </w:tcPr>
          <w:p w:rsidR="00A25AE8" w:rsidRDefault="00A25AE8" w:rsidP="00357290">
            <w:pPr>
              <w:jc w:val="center"/>
            </w:pPr>
            <w:r>
              <w:rPr>
                <w:rFonts w:hint="eastAsia"/>
              </w:rPr>
              <w:t>目指す</w:t>
            </w:r>
            <w:r w:rsidR="00BF7567">
              <w:rPr>
                <w:rFonts w:hint="eastAsia"/>
              </w:rPr>
              <w:t>児童の</w:t>
            </w:r>
            <w:r>
              <w:rPr>
                <w:rFonts w:hint="eastAsia"/>
              </w:rPr>
              <w:t>姿と評価方法</w:t>
            </w:r>
          </w:p>
        </w:tc>
      </w:tr>
      <w:tr w:rsidR="00A25AE8" w:rsidTr="004F5917">
        <w:tc>
          <w:tcPr>
            <w:tcW w:w="3249" w:type="dxa"/>
          </w:tcPr>
          <w:p w:rsidR="00BF7567" w:rsidRDefault="00D318CF" w:rsidP="00ED600A">
            <w:pPr>
              <w:ind w:firstLineChars="100" w:firstLine="210"/>
            </w:pPr>
            <w:r>
              <w:rPr>
                <w:rFonts w:hint="eastAsia"/>
              </w:rPr>
              <w:t>家具の固定方法について家族と話し合う。</w:t>
            </w:r>
          </w:p>
        </w:tc>
        <w:tc>
          <w:tcPr>
            <w:tcW w:w="3249" w:type="dxa"/>
          </w:tcPr>
          <w:p w:rsidR="00BF7567" w:rsidRDefault="00D318CF" w:rsidP="00ED600A">
            <w:pPr>
              <w:ind w:firstLineChars="100" w:firstLine="210"/>
            </w:pPr>
            <w:r>
              <w:rPr>
                <w:rFonts w:hint="eastAsia"/>
              </w:rPr>
              <w:t>家族が理解しやすいように、家具の固定方法を図で説明したプリントを準備する。</w:t>
            </w:r>
          </w:p>
          <w:p w:rsidR="00D318CF" w:rsidRDefault="00D318CF" w:rsidP="00ED600A">
            <w:pPr>
              <w:ind w:firstLineChars="100" w:firstLine="210"/>
            </w:pPr>
            <w:r>
              <w:rPr>
                <w:rFonts w:hint="eastAsia"/>
              </w:rPr>
              <w:t>あわせて、実際に固定したかどうかをアンケート形式で回答してもらう。</w:t>
            </w:r>
          </w:p>
        </w:tc>
        <w:tc>
          <w:tcPr>
            <w:tcW w:w="3249" w:type="dxa"/>
          </w:tcPr>
          <w:p w:rsidR="00BF7567" w:rsidRDefault="00D318CF" w:rsidP="00ED600A">
            <w:pPr>
              <w:ind w:firstLineChars="100" w:firstLine="210"/>
            </w:pPr>
            <w:r>
              <w:rPr>
                <w:rFonts w:hint="eastAsia"/>
              </w:rPr>
              <w:t>家族と話し合いをしたか。</w:t>
            </w:r>
          </w:p>
          <w:p w:rsidR="00D318CF" w:rsidRPr="00A25AE8" w:rsidRDefault="00D318CF" w:rsidP="00ED600A">
            <w:pPr>
              <w:ind w:firstLineChars="100" w:firstLine="210"/>
            </w:pPr>
            <w:r>
              <w:rPr>
                <w:rFonts w:hint="eastAsia"/>
              </w:rPr>
              <w:t>実際に家具の固定を行ったか。</w:t>
            </w:r>
          </w:p>
        </w:tc>
      </w:tr>
    </w:tbl>
    <w:p w:rsidR="00277CD0" w:rsidRDefault="00277CD0"/>
    <w:p w:rsidR="00ED600A" w:rsidRDefault="00ED600A" w:rsidP="00512C43">
      <w:pPr>
        <w:pStyle w:val="ad"/>
      </w:pPr>
      <w:r>
        <w:rPr>
          <w:rFonts w:hint="eastAsia"/>
        </w:rPr>
        <w:t>以上</w:t>
      </w:r>
    </w:p>
    <w:sectPr w:rsidR="00ED600A" w:rsidSect="00512C43">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07E" w:rsidRDefault="0098607E" w:rsidP="00102B11">
      <w:r>
        <w:separator/>
      </w:r>
    </w:p>
  </w:endnote>
  <w:endnote w:type="continuationSeparator" w:id="0">
    <w:p w:rsidR="0098607E" w:rsidRDefault="0098607E" w:rsidP="0010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07E" w:rsidRDefault="0098607E" w:rsidP="00102B11">
      <w:r>
        <w:separator/>
      </w:r>
    </w:p>
  </w:footnote>
  <w:footnote w:type="continuationSeparator" w:id="0">
    <w:p w:rsidR="0098607E" w:rsidRDefault="0098607E" w:rsidP="00102B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240B"/>
    <w:multiLevelType w:val="hybridMultilevel"/>
    <w:tmpl w:val="0A941AB6"/>
    <w:lvl w:ilvl="0" w:tplc="0CA0A89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27"/>
    <w:rsid w:val="000459C3"/>
    <w:rsid w:val="000848CB"/>
    <w:rsid w:val="000B0C0F"/>
    <w:rsid w:val="000C6ABD"/>
    <w:rsid w:val="00102B11"/>
    <w:rsid w:val="00122271"/>
    <w:rsid w:val="0017452C"/>
    <w:rsid w:val="00183809"/>
    <w:rsid w:val="0019542A"/>
    <w:rsid w:val="001A1733"/>
    <w:rsid w:val="001A60ED"/>
    <w:rsid w:val="001B4216"/>
    <w:rsid w:val="001D4A01"/>
    <w:rsid w:val="001F03CE"/>
    <w:rsid w:val="002240B5"/>
    <w:rsid w:val="00260A64"/>
    <w:rsid w:val="00277CD0"/>
    <w:rsid w:val="0028316C"/>
    <w:rsid w:val="002B0279"/>
    <w:rsid w:val="002E0C58"/>
    <w:rsid w:val="002E3189"/>
    <w:rsid w:val="002F599A"/>
    <w:rsid w:val="00357290"/>
    <w:rsid w:val="00361E68"/>
    <w:rsid w:val="00362211"/>
    <w:rsid w:val="00382B75"/>
    <w:rsid w:val="00394791"/>
    <w:rsid w:val="003D37C8"/>
    <w:rsid w:val="003E2830"/>
    <w:rsid w:val="003F63F7"/>
    <w:rsid w:val="00422142"/>
    <w:rsid w:val="004351A2"/>
    <w:rsid w:val="004359EE"/>
    <w:rsid w:val="004E3FEA"/>
    <w:rsid w:val="004F1343"/>
    <w:rsid w:val="004F5917"/>
    <w:rsid w:val="00506DCF"/>
    <w:rsid w:val="00512C43"/>
    <w:rsid w:val="005247F6"/>
    <w:rsid w:val="00544432"/>
    <w:rsid w:val="00566C40"/>
    <w:rsid w:val="00594FFB"/>
    <w:rsid w:val="005C1BC9"/>
    <w:rsid w:val="005E7387"/>
    <w:rsid w:val="006245F6"/>
    <w:rsid w:val="006276CF"/>
    <w:rsid w:val="00632959"/>
    <w:rsid w:val="0064149A"/>
    <w:rsid w:val="00652315"/>
    <w:rsid w:val="006774A3"/>
    <w:rsid w:val="00682663"/>
    <w:rsid w:val="006B423D"/>
    <w:rsid w:val="006E0A2E"/>
    <w:rsid w:val="006F603B"/>
    <w:rsid w:val="0070240E"/>
    <w:rsid w:val="00707C3D"/>
    <w:rsid w:val="00752178"/>
    <w:rsid w:val="00765BA2"/>
    <w:rsid w:val="00772CF1"/>
    <w:rsid w:val="00774126"/>
    <w:rsid w:val="007762E1"/>
    <w:rsid w:val="007768B0"/>
    <w:rsid w:val="007C7F38"/>
    <w:rsid w:val="007E5B33"/>
    <w:rsid w:val="00886290"/>
    <w:rsid w:val="008A714B"/>
    <w:rsid w:val="008D163C"/>
    <w:rsid w:val="00907DBD"/>
    <w:rsid w:val="0095025C"/>
    <w:rsid w:val="00964951"/>
    <w:rsid w:val="0098607E"/>
    <w:rsid w:val="0099288F"/>
    <w:rsid w:val="009A7843"/>
    <w:rsid w:val="009B6BE9"/>
    <w:rsid w:val="009D2B21"/>
    <w:rsid w:val="009F3BC6"/>
    <w:rsid w:val="00A25AE8"/>
    <w:rsid w:val="00A56C1B"/>
    <w:rsid w:val="00AA1020"/>
    <w:rsid w:val="00AC52A1"/>
    <w:rsid w:val="00AD5AD0"/>
    <w:rsid w:val="00B0302C"/>
    <w:rsid w:val="00B51A3A"/>
    <w:rsid w:val="00B67B5E"/>
    <w:rsid w:val="00B701C5"/>
    <w:rsid w:val="00B71F41"/>
    <w:rsid w:val="00B81EAA"/>
    <w:rsid w:val="00B82FA1"/>
    <w:rsid w:val="00BB06B6"/>
    <w:rsid w:val="00BC1542"/>
    <w:rsid w:val="00BC74B4"/>
    <w:rsid w:val="00BD11F5"/>
    <w:rsid w:val="00BF0714"/>
    <w:rsid w:val="00BF4942"/>
    <w:rsid w:val="00BF7567"/>
    <w:rsid w:val="00C01CE3"/>
    <w:rsid w:val="00C3345A"/>
    <w:rsid w:val="00C33B27"/>
    <w:rsid w:val="00C44430"/>
    <w:rsid w:val="00CA0C05"/>
    <w:rsid w:val="00CC1A2E"/>
    <w:rsid w:val="00CF5174"/>
    <w:rsid w:val="00D06D3E"/>
    <w:rsid w:val="00D13947"/>
    <w:rsid w:val="00D16D0F"/>
    <w:rsid w:val="00D318CF"/>
    <w:rsid w:val="00D330F8"/>
    <w:rsid w:val="00D40C28"/>
    <w:rsid w:val="00DA5BA6"/>
    <w:rsid w:val="00DC595A"/>
    <w:rsid w:val="00E27839"/>
    <w:rsid w:val="00E36695"/>
    <w:rsid w:val="00E61D8E"/>
    <w:rsid w:val="00E95D2C"/>
    <w:rsid w:val="00EA6352"/>
    <w:rsid w:val="00ED600A"/>
    <w:rsid w:val="00ED6E36"/>
    <w:rsid w:val="00F12AA2"/>
    <w:rsid w:val="00F31B87"/>
    <w:rsid w:val="00F70F09"/>
    <w:rsid w:val="00FC695A"/>
    <w:rsid w:val="00FD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51939F"/>
  <w15:docId w15:val="{3DD73CEE-BEA6-46FF-B248-FD02A47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B27"/>
  </w:style>
  <w:style w:type="character" w:customStyle="1" w:styleId="a4">
    <w:name w:val="日付 (文字)"/>
    <w:basedOn w:val="a0"/>
    <w:link w:val="a3"/>
    <w:uiPriority w:val="99"/>
    <w:semiHidden/>
    <w:rsid w:val="00C33B27"/>
  </w:style>
  <w:style w:type="table" w:styleId="a5">
    <w:name w:val="Table Grid"/>
    <w:basedOn w:val="a1"/>
    <w:uiPriority w:val="39"/>
    <w:rsid w:val="00C3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2B11"/>
    <w:pPr>
      <w:tabs>
        <w:tab w:val="center" w:pos="4252"/>
        <w:tab w:val="right" w:pos="8504"/>
      </w:tabs>
      <w:snapToGrid w:val="0"/>
    </w:pPr>
  </w:style>
  <w:style w:type="character" w:customStyle="1" w:styleId="a7">
    <w:name w:val="ヘッダー (文字)"/>
    <w:basedOn w:val="a0"/>
    <w:link w:val="a6"/>
    <w:uiPriority w:val="99"/>
    <w:rsid w:val="00102B11"/>
  </w:style>
  <w:style w:type="paragraph" w:styleId="a8">
    <w:name w:val="footer"/>
    <w:basedOn w:val="a"/>
    <w:link w:val="a9"/>
    <w:uiPriority w:val="99"/>
    <w:unhideWhenUsed/>
    <w:rsid w:val="00102B11"/>
    <w:pPr>
      <w:tabs>
        <w:tab w:val="center" w:pos="4252"/>
        <w:tab w:val="right" w:pos="8504"/>
      </w:tabs>
      <w:snapToGrid w:val="0"/>
    </w:pPr>
  </w:style>
  <w:style w:type="character" w:customStyle="1" w:styleId="a9">
    <w:name w:val="フッター (文字)"/>
    <w:basedOn w:val="a0"/>
    <w:link w:val="a8"/>
    <w:uiPriority w:val="99"/>
    <w:rsid w:val="00102B11"/>
  </w:style>
  <w:style w:type="paragraph" w:styleId="aa">
    <w:name w:val="Balloon Text"/>
    <w:basedOn w:val="a"/>
    <w:link w:val="ab"/>
    <w:uiPriority w:val="99"/>
    <w:semiHidden/>
    <w:unhideWhenUsed/>
    <w:rsid w:val="00CC1A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A2E"/>
    <w:rPr>
      <w:rFonts w:asciiTheme="majorHAnsi" w:eastAsiaTheme="majorEastAsia" w:hAnsiTheme="majorHAnsi" w:cstheme="majorBidi"/>
      <w:sz w:val="18"/>
      <w:szCs w:val="18"/>
    </w:rPr>
  </w:style>
  <w:style w:type="paragraph" w:styleId="ac">
    <w:name w:val="List Paragraph"/>
    <w:basedOn w:val="a"/>
    <w:uiPriority w:val="34"/>
    <w:qFormat/>
    <w:rsid w:val="000B0C0F"/>
    <w:pPr>
      <w:ind w:leftChars="400" w:left="840"/>
    </w:pPr>
  </w:style>
  <w:style w:type="paragraph" w:styleId="ad">
    <w:name w:val="Closing"/>
    <w:basedOn w:val="a"/>
    <w:link w:val="ae"/>
    <w:uiPriority w:val="99"/>
    <w:unhideWhenUsed/>
    <w:rsid w:val="00ED600A"/>
    <w:pPr>
      <w:jc w:val="right"/>
    </w:pPr>
  </w:style>
  <w:style w:type="character" w:customStyle="1" w:styleId="ae">
    <w:name w:val="結語 (文字)"/>
    <w:basedOn w:val="a0"/>
    <w:link w:val="ad"/>
    <w:uiPriority w:val="99"/>
    <w:rsid w:val="00ED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平野信人</dc:creator>
  <cp:keywords/>
  <dc:description/>
  <cp:lastModifiedBy>Windows User</cp:lastModifiedBy>
  <cp:revision>7</cp:revision>
  <cp:lastPrinted>2017-07-11T10:16:00Z</cp:lastPrinted>
  <dcterms:created xsi:type="dcterms:W3CDTF">2018-06-02T02:49:00Z</dcterms:created>
  <dcterms:modified xsi:type="dcterms:W3CDTF">2020-06-07T07:33:00Z</dcterms:modified>
</cp:coreProperties>
</file>